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AF3" w:rsidRPr="00870AF3" w:rsidRDefault="00870AF3" w:rsidP="00870AF3">
      <w:pPr>
        <w:shd w:val="clear" w:color="auto" w:fill="FFFFFF"/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Robotic Spinal Decompression Therapy" style="width:24pt;height:24pt"/>
        </w:pict>
      </w:r>
    </w:p>
    <w:p w:rsidR="00870AF3" w:rsidRPr="00870AF3" w:rsidRDefault="00870AF3" w:rsidP="00870AF3">
      <w:pPr>
        <w:shd w:val="clear" w:color="auto" w:fill="FFFFFF"/>
        <w:spacing w:after="0" w:line="240" w:lineRule="atLeast"/>
        <w:outlineLvl w:val="1"/>
        <w:rPr>
          <w:rFonts w:ascii="var(--accent-font)" w:eastAsia="Times New Roman" w:hAnsi="var(--accent-font)" w:cs="Arial"/>
          <w:b/>
          <w:bCs/>
          <w:sz w:val="36"/>
          <w:szCs w:val="36"/>
        </w:rPr>
      </w:pPr>
      <w:r w:rsidRPr="00870AF3">
        <w:rPr>
          <w:rFonts w:ascii="var(--accent-font)" w:eastAsia="Times New Roman" w:hAnsi="var(--accent-font)" w:cs="Arial"/>
          <w:b/>
          <w:bCs/>
          <w:sz w:val="36"/>
          <w:szCs w:val="36"/>
        </w:rPr>
        <w:t>What Is Robotic Spinal Decompression Therapy?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Robotic Spinal Decompression Therapy</w:t>
      </w: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 is a </w:t>
      </w:r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non-surgical, computer-controlled treatment</w:t>
      </w: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 designed to relieve </w:t>
      </w:r>
      <w:hyperlink r:id="rId5" w:history="1">
        <w:r w:rsidRPr="00870AF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lang w:val="en-IN"/>
          </w:rPr>
          <w:t>back pain</w:t>
        </w:r>
      </w:hyperlink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, </w:t>
      </w:r>
      <w:hyperlink r:id="rId6" w:history="1">
        <w:r w:rsidRPr="00870AF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lang w:val="en-IN"/>
          </w:rPr>
          <w:t>neck pain,</w:t>
        </w:r>
      </w:hyperlink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 and nerve-related symptoms</w:t>
      </w: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 xml:space="preserve"> by gently and precisely decompressing the </w:t>
      </w:r>
      <w:proofErr w:type="spellStart"/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spine.Robotic</w:t>
      </w:r>
      <w:proofErr w:type="spellEnd"/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 xml:space="preserve"> spinal decompression therapy gently takes pressure off your spine using advanced robotic technology, allowing your discs and nerves to heal naturally and reducing pain without surgery.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Unlike traditional traction, this therapy uses </w:t>
      </w:r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robotic technology</w:t>
      </w: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 to apply </w:t>
      </w:r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accurate, level-specific, and programmable forces</w:t>
      </w: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, helping reduce pressure on spinal discs and nerves and promoting natural healing.</w:t>
      </w:r>
    </w:p>
    <w:p w:rsidR="00870AF3" w:rsidRPr="00870AF3" w:rsidRDefault="00870AF3" w:rsidP="00870AF3">
      <w:pPr>
        <w:shd w:val="clear" w:color="auto" w:fill="FFFFFF"/>
        <w:spacing w:line="408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 </w:t>
      </w:r>
    </w:p>
    <w:p w:rsidR="00870AF3" w:rsidRPr="00870AF3" w:rsidRDefault="00870AF3" w:rsidP="00870AF3">
      <w:pPr>
        <w:shd w:val="clear" w:color="auto" w:fill="FFFFFF"/>
        <w:spacing w:after="0" w:line="240" w:lineRule="atLeast"/>
        <w:outlineLvl w:val="1"/>
        <w:rPr>
          <w:rFonts w:ascii="var(--accent-font)" w:eastAsia="Times New Roman" w:hAnsi="var(--accent-font)" w:cs="Arial"/>
          <w:b/>
          <w:bCs/>
          <w:sz w:val="36"/>
          <w:szCs w:val="36"/>
        </w:rPr>
      </w:pPr>
      <w:r w:rsidRPr="00870AF3">
        <w:rPr>
          <w:rFonts w:ascii="var(--accent-font)" w:eastAsia="Times New Roman" w:hAnsi="var(--accent-font)" w:cs="Arial"/>
          <w:b/>
          <w:bCs/>
          <w:sz w:val="36"/>
          <w:szCs w:val="36"/>
        </w:rPr>
        <w:t>How Robotic Spinal Decompression Therapy Works?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Robotic spinal decompression works on a </w:t>
      </w:r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 xml:space="preserve">scientific principle of reducing </w:t>
      </w:r>
      <w:proofErr w:type="spellStart"/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intradiscal</w:t>
      </w:r>
      <w:proofErr w:type="spellEnd"/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 xml:space="preserve"> pressure</w:t>
      </w: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 in a controlled and targeted manner.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1. Controlled Robotic Spinal Stretching</w:t>
      </w:r>
    </w:p>
    <w:p w:rsidR="00870AF3" w:rsidRPr="00870AF3" w:rsidRDefault="00870AF3" w:rsidP="00870A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The patient lies comfortably on a </w:t>
      </w:r>
      <w:r w:rsidRPr="00870AF3">
        <w:rPr>
          <w:rFonts w:ascii="Arial" w:eastAsia="Times New Roman" w:hAnsi="Arial" w:cs="Arial"/>
          <w:b/>
          <w:bCs/>
          <w:sz w:val="24"/>
          <w:szCs w:val="24"/>
          <w:lang w:val="en-IN"/>
        </w:rPr>
        <w:t>robotic decompression table.</w:t>
      </w:r>
    </w:p>
    <w:p w:rsidR="00870AF3" w:rsidRPr="00870AF3" w:rsidRDefault="00870AF3" w:rsidP="00870A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A </w:t>
      </w:r>
      <w:r w:rsidRPr="00870AF3">
        <w:rPr>
          <w:rFonts w:ascii="Arial" w:eastAsia="Times New Roman" w:hAnsi="Arial" w:cs="Arial"/>
          <w:b/>
          <w:bCs/>
          <w:sz w:val="24"/>
          <w:szCs w:val="24"/>
          <w:lang w:val="en-IN"/>
        </w:rPr>
        <w:t>computer-guided robotic system</w:t>
      </w:r>
      <w:r w:rsidRPr="00870AF3">
        <w:rPr>
          <w:rFonts w:ascii="Arial" w:eastAsia="Times New Roman" w:hAnsi="Arial" w:cs="Arial"/>
          <w:sz w:val="24"/>
          <w:szCs w:val="24"/>
          <w:lang w:val="en-IN"/>
        </w:rPr>
        <w:t> applies gentle, intermittent traction based on preset parameters.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 xml:space="preserve">2. Creation of Negative </w:t>
      </w:r>
      <w:proofErr w:type="spellStart"/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Intradiscal</w:t>
      </w:r>
      <w:proofErr w:type="spellEnd"/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 xml:space="preserve"> Pressure</w:t>
      </w:r>
    </w:p>
    <w:p w:rsidR="00870AF3" w:rsidRPr="00870AF3" w:rsidRDefault="00870AF3" w:rsidP="00870AF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The robotic pull creates a </w:t>
      </w:r>
      <w:r w:rsidRPr="00870AF3">
        <w:rPr>
          <w:rFonts w:ascii="Arial" w:eastAsia="Times New Roman" w:hAnsi="Arial" w:cs="Arial"/>
          <w:b/>
          <w:bCs/>
          <w:sz w:val="24"/>
          <w:szCs w:val="24"/>
          <w:lang w:val="en-IN"/>
        </w:rPr>
        <w:t>vacuum (negative pressure)</w:t>
      </w:r>
      <w:r w:rsidRPr="00870AF3">
        <w:rPr>
          <w:rFonts w:ascii="Arial" w:eastAsia="Times New Roman" w:hAnsi="Arial" w:cs="Arial"/>
          <w:sz w:val="24"/>
          <w:szCs w:val="24"/>
          <w:lang w:val="en-IN"/>
        </w:rPr>
        <w:t> inside the spinal disc.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3. Disc Retraction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Because of the negative pressure:</w:t>
      </w:r>
    </w:p>
    <w:p w:rsidR="00870AF3" w:rsidRPr="00870AF3" w:rsidRDefault="00870AF3" w:rsidP="00870AF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Bulging or herniated disc material may move back toward its normal position</w:t>
      </w:r>
    </w:p>
    <w:p w:rsidR="00870AF3" w:rsidRPr="00870AF3" w:rsidRDefault="00870AF3" w:rsidP="00870AF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Pressure on spinal nerves is reduced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 xml:space="preserve">4. Increased </w:t>
      </w:r>
      <w:proofErr w:type="spellStart"/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Intervertebral</w:t>
      </w:r>
      <w:proofErr w:type="spellEnd"/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 xml:space="preserve"> Space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Slight separation of vertebrae:</w:t>
      </w:r>
    </w:p>
    <w:p w:rsidR="00870AF3" w:rsidRPr="00870AF3" w:rsidRDefault="00870AF3" w:rsidP="00870AF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</w:rPr>
        <w:t>Reduces nerve root compression</w:t>
      </w:r>
    </w:p>
    <w:p w:rsidR="00870AF3" w:rsidRPr="00870AF3" w:rsidRDefault="00870AF3" w:rsidP="00870AF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</w:rPr>
        <w:t>Decreases stress on facet joints and ligaments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lastRenderedPageBreak/>
        <w:t>5. Improved Disc Nutrition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Negative pressure allows entry of:</w:t>
      </w:r>
    </w:p>
    <w:p w:rsidR="00870AF3" w:rsidRPr="00870AF3" w:rsidRDefault="00870AF3" w:rsidP="00870AF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Oxygen</w:t>
      </w:r>
    </w:p>
    <w:p w:rsidR="00870AF3" w:rsidRPr="00870AF3" w:rsidRDefault="00870AF3" w:rsidP="00870AF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Water</w:t>
      </w:r>
    </w:p>
    <w:p w:rsidR="00870AF3" w:rsidRPr="00870AF3" w:rsidRDefault="00870AF3" w:rsidP="00870AF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Nutrients</w:t>
      </w:r>
    </w:p>
    <w:p w:rsidR="00870AF3" w:rsidRPr="00870AF3" w:rsidRDefault="00870AF3" w:rsidP="00870AF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These elements are essential for disc repair and hydration.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6. Muscle Relaxation &amp; Pain Reduction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Robotic </w:t>
      </w:r>
      <w:r w:rsidRPr="00870AF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/>
        </w:rPr>
        <w:t>pull–relax cycles</w:t>
      </w: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 prevent muscle guarding, resulting in:</w:t>
      </w:r>
    </w:p>
    <w:p w:rsidR="00870AF3" w:rsidRPr="00870AF3" w:rsidRDefault="00870AF3" w:rsidP="00870AF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Reduced muscle spasm</w:t>
      </w:r>
    </w:p>
    <w:p w:rsidR="00870AF3" w:rsidRPr="00870AF3" w:rsidRDefault="00870AF3" w:rsidP="00870AF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Better mobility</w:t>
      </w:r>
    </w:p>
    <w:p w:rsidR="00870AF3" w:rsidRPr="00870AF3" w:rsidRDefault="00870AF3" w:rsidP="00870AF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Pain relief</w:t>
      </w:r>
    </w:p>
    <w:p w:rsidR="00870AF3" w:rsidRPr="00870AF3" w:rsidRDefault="00870AF3" w:rsidP="00870AF3">
      <w:pPr>
        <w:shd w:val="clear" w:color="auto" w:fill="FFFFFF"/>
        <w:spacing w:after="0" w:line="240" w:lineRule="atLeast"/>
        <w:outlineLvl w:val="1"/>
        <w:rPr>
          <w:rFonts w:ascii="var(--accent-font)" w:eastAsia="Times New Roman" w:hAnsi="var(--accent-font)" w:cs="Arial"/>
          <w:b/>
          <w:bCs/>
          <w:sz w:val="36"/>
          <w:szCs w:val="36"/>
        </w:rPr>
      </w:pPr>
      <w:r w:rsidRPr="00870AF3">
        <w:rPr>
          <w:rFonts w:ascii="var(--accent-font)" w:eastAsia="Times New Roman" w:hAnsi="var(--accent-font)" w:cs="Arial"/>
          <w:b/>
          <w:bCs/>
          <w:sz w:val="36"/>
          <w:szCs w:val="36"/>
        </w:rPr>
        <w:t>What Are The Benefits Of Robotic Spinal Decompression Therapy?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Robotic spinal decompression provides both pain relief and long-term spinal health benefits.</w:t>
      </w:r>
    </w:p>
    <w:p w:rsidR="00870AF3" w:rsidRPr="00870AF3" w:rsidRDefault="00870AF3" w:rsidP="00870AF3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Reduces back and neck pain</w:t>
      </w:r>
    </w:p>
    <w:p w:rsidR="00870AF3" w:rsidRPr="00870AF3" w:rsidRDefault="00870AF3" w:rsidP="00870AF3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Relieves nerve compression</w:t>
      </w:r>
    </w:p>
    <w:p w:rsidR="00870AF3" w:rsidRPr="00870AF3" w:rsidRDefault="00870AF3" w:rsidP="00870AF3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Promotes disc healing</w:t>
      </w:r>
    </w:p>
    <w:p w:rsidR="00870AF3" w:rsidRPr="00870AF3" w:rsidRDefault="00870AF3" w:rsidP="00870AF3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Improves spinal mobility</w:t>
      </w:r>
    </w:p>
    <w:p w:rsidR="00870AF3" w:rsidRPr="00870AF3" w:rsidRDefault="00870AF3" w:rsidP="00870AF3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Reduces </w:t>
      </w:r>
      <w:hyperlink r:id="rId7" w:history="1">
        <w:r w:rsidRPr="00870AF3">
          <w:rPr>
            <w:rFonts w:ascii="Arial" w:eastAsia="Times New Roman" w:hAnsi="Arial" w:cs="Arial"/>
            <w:color w:val="0000FF"/>
            <w:sz w:val="24"/>
            <w:szCs w:val="24"/>
            <w:lang w:val="en-IN"/>
          </w:rPr>
          <w:t>muscle spasm</w:t>
        </w:r>
      </w:hyperlink>
    </w:p>
    <w:p w:rsidR="00870AF3" w:rsidRPr="00870AF3" w:rsidRDefault="00870AF3" w:rsidP="00870AF3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Non-surgical and drug-free</w:t>
      </w:r>
    </w:p>
    <w:p w:rsidR="00870AF3" w:rsidRPr="00870AF3" w:rsidRDefault="00870AF3" w:rsidP="00870AF3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Improves daily function</w:t>
      </w:r>
    </w:p>
    <w:p w:rsidR="00870AF3" w:rsidRPr="00870AF3" w:rsidRDefault="00870AF3" w:rsidP="00870AF3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Enhances circulation and healing</w:t>
      </w:r>
    </w:p>
    <w:p w:rsidR="00870AF3" w:rsidRPr="00870AF3" w:rsidRDefault="00870AF3" w:rsidP="00870AF3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Long-term results when combined with physiotherapy</w:t>
      </w:r>
    </w:p>
    <w:p w:rsidR="00870AF3" w:rsidRPr="00870AF3" w:rsidRDefault="00870AF3" w:rsidP="00870AF3">
      <w:pPr>
        <w:shd w:val="clear" w:color="auto" w:fill="FFFFFF"/>
        <w:spacing w:after="0" w:line="240" w:lineRule="atLeast"/>
        <w:outlineLvl w:val="1"/>
        <w:rPr>
          <w:rFonts w:ascii="var(--accent-font)" w:eastAsia="Times New Roman" w:hAnsi="var(--accent-font)" w:cs="Arial"/>
          <w:b/>
          <w:bCs/>
          <w:sz w:val="36"/>
          <w:szCs w:val="36"/>
        </w:rPr>
      </w:pPr>
      <w:r w:rsidRPr="00870AF3">
        <w:rPr>
          <w:rFonts w:ascii="var(--accent-font)" w:eastAsia="Times New Roman" w:hAnsi="var(--accent-font)" w:cs="Arial"/>
          <w:b/>
          <w:bCs/>
          <w:sz w:val="36"/>
          <w:szCs w:val="36"/>
        </w:rPr>
        <w:t>What Are The Conditions That Benefit Most From Robotic Spinal Decompression Therapy?</w:t>
      </w:r>
    </w:p>
    <w:p w:rsidR="00870AF3" w:rsidRPr="00870AF3" w:rsidRDefault="00870AF3" w:rsidP="00870AF3">
      <w:pPr>
        <w:shd w:val="clear" w:color="auto" w:fill="FFFFFF"/>
        <w:spacing w:after="0" w:line="408" w:lineRule="atLeast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870AF3">
        <w:rPr>
          <w:rFonts w:ascii="Times New Roman" w:eastAsia="Times New Roman" w:hAnsi="Times New Roman" w:cs="Times New Roman"/>
          <w:color w:val="222222"/>
          <w:sz w:val="24"/>
          <w:szCs w:val="24"/>
          <w:lang w:val="en-IN"/>
        </w:rPr>
        <w:t>Robotic spinal decompression therapy is most effective for spinal conditions where disc pressure and nerve compression are the primary causes of pain and dysfunction.</w:t>
      </w:r>
    </w:p>
    <w:p w:rsidR="00870AF3" w:rsidRPr="00870AF3" w:rsidRDefault="00870AF3" w:rsidP="00870AF3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Slip disc / </w:t>
      </w:r>
      <w:hyperlink r:id="rId8" w:history="1">
        <w:r w:rsidRPr="00870AF3">
          <w:rPr>
            <w:rFonts w:ascii="Arial" w:eastAsia="Times New Roman" w:hAnsi="Arial" w:cs="Arial"/>
            <w:color w:val="0000FF"/>
            <w:sz w:val="24"/>
            <w:szCs w:val="24"/>
            <w:lang w:val="en-IN"/>
          </w:rPr>
          <w:t>disc bulge</w:t>
        </w:r>
      </w:hyperlink>
    </w:p>
    <w:p w:rsidR="00870AF3" w:rsidRPr="00870AF3" w:rsidRDefault="00870AF3" w:rsidP="00870AF3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hyperlink r:id="rId9" w:history="1">
        <w:r w:rsidRPr="00870AF3">
          <w:rPr>
            <w:rFonts w:ascii="Arial" w:eastAsia="Times New Roman" w:hAnsi="Arial" w:cs="Arial"/>
            <w:color w:val="0000FF"/>
            <w:sz w:val="24"/>
            <w:szCs w:val="24"/>
            <w:lang w:val="en-IN"/>
          </w:rPr>
          <w:t xml:space="preserve">Disc </w:t>
        </w:r>
        <w:proofErr w:type="spellStart"/>
        <w:r w:rsidRPr="00870AF3">
          <w:rPr>
            <w:rFonts w:ascii="Arial" w:eastAsia="Times New Roman" w:hAnsi="Arial" w:cs="Arial"/>
            <w:color w:val="0000FF"/>
            <w:sz w:val="24"/>
            <w:szCs w:val="24"/>
            <w:lang w:val="en-IN"/>
          </w:rPr>
          <w:t>herniation</w:t>
        </w:r>
        <w:proofErr w:type="spellEnd"/>
      </w:hyperlink>
    </w:p>
    <w:p w:rsidR="00870AF3" w:rsidRPr="00870AF3" w:rsidRDefault="00870AF3" w:rsidP="00870AF3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hyperlink r:id="rId10" w:history="1">
        <w:r w:rsidRPr="00870AF3">
          <w:rPr>
            <w:rFonts w:ascii="Arial" w:eastAsia="Times New Roman" w:hAnsi="Arial" w:cs="Arial"/>
            <w:color w:val="0000FF"/>
            <w:sz w:val="24"/>
            <w:szCs w:val="24"/>
            <w:lang w:val="en-IN"/>
          </w:rPr>
          <w:t>Sciatica</w:t>
        </w:r>
      </w:hyperlink>
    </w:p>
    <w:p w:rsidR="00870AF3" w:rsidRPr="00870AF3" w:rsidRDefault="00870AF3" w:rsidP="00870AF3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hyperlink r:id="rId11" w:history="1">
        <w:r w:rsidRPr="00870AF3">
          <w:rPr>
            <w:rFonts w:ascii="Arial" w:eastAsia="Times New Roman" w:hAnsi="Arial" w:cs="Arial"/>
            <w:color w:val="0000FF"/>
            <w:sz w:val="24"/>
            <w:szCs w:val="24"/>
            <w:lang w:val="en-IN"/>
          </w:rPr>
          <w:t>Degenerative disc disease</w:t>
        </w:r>
      </w:hyperlink>
    </w:p>
    <w:p w:rsidR="00870AF3" w:rsidRPr="00870AF3" w:rsidRDefault="00870AF3" w:rsidP="00870AF3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 xml:space="preserve">Cervical </w:t>
      </w:r>
      <w:proofErr w:type="spellStart"/>
      <w:r w:rsidRPr="00870AF3">
        <w:rPr>
          <w:rFonts w:ascii="Arial" w:eastAsia="Times New Roman" w:hAnsi="Arial" w:cs="Arial"/>
          <w:sz w:val="24"/>
          <w:szCs w:val="24"/>
          <w:lang w:val="en-IN"/>
        </w:rPr>
        <w:t>radiculopathy</w:t>
      </w:r>
      <w:proofErr w:type="spellEnd"/>
    </w:p>
    <w:p w:rsidR="00870AF3" w:rsidRPr="00870AF3" w:rsidRDefault="00870AF3" w:rsidP="00870AF3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 xml:space="preserve">Lumbar </w:t>
      </w:r>
      <w:proofErr w:type="spellStart"/>
      <w:r w:rsidRPr="00870AF3">
        <w:rPr>
          <w:rFonts w:ascii="Arial" w:eastAsia="Times New Roman" w:hAnsi="Arial" w:cs="Arial"/>
          <w:sz w:val="24"/>
          <w:szCs w:val="24"/>
          <w:lang w:val="en-IN"/>
        </w:rPr>
        <w:t>radiculopathy</w:t>
      </w:r>
      <w:proofErr w:type="spellEnd"/>
    </w:p>
    <w:p w:rsidR="00870AF3" w:rsidRPr="00870AF3" w:rsidRDefault="00870AF3" w:rsidP="00870AF3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Chronic </w:t>
      </w:r>
      <w:hyperlink r:id="rId12" w:history="1">
        <w:r w:rsidRPr="00870AF3">
          <w:rPr>
            <w:rFonts w:ascii="Arial" w:eastAsia="Times New Roman" w:hAnsi="Arial" w:cs="Arial"/>
            <w:color w:val="0000FF"/>
            <w:sz w:val="24"/>
            <w:szCs w:val="24"/>
            <w:lang w:val="en-IN"/>
          </w:rPr>
          <w:t>neck pain</w:t>
        </w:r>
      </w:hyperlink>
    </w:p>
    <w:p w:rsidR="00870AF3" w:rsidRPr="00870AF3" w:rsidRDefault="00870AF3" w:rsidP="00870AF3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lastRenderedPageBreak/>
        <w:t>Low</w:t>
      </w:r>
      <w:hyperlink r:id="rId13" w:history="1">
        <w:r w:rsidRPr="00870AF3">
          <w:rPr>
            <w:rFonts w:ascii="Arial" w:eastAsia="Times New Roman" w:hAnsi="Arial" w:cs="Arial"/>
            <w:color w:val="0000FF"/>
            <w:sz w:val="24"/>
            <w:szCs w:val="24"/>
            <w:lang w:val="en-IN"/>
          </w:rPr>
          <w:t> back pain</w:t>
        </w:r>
      </w:hyperlink>
    </w:p>
    <w:p w:rsidR="00870AF3" w:rsidRPr="00DD5780" w:rsidRDefault="00870AF3" w:rsidP="00870AF3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870AF3">
        <w:rPr>
          <w:rFonts w:ascii="Arial" w:eastAsia="Times New Roman" w:hAnsi="Arial" w:cs="Arial"/>
          <w:sz w:val="24"/>
          <w:szCs w:val="24"/>
          <w:lang w:val="en-IN"/>
        </w:rPr>
        <w:t>Facet joint–related pain (selected cases)</w:t>
      </w:r>
    </w:p>
    <w:p w:rsidR="00DD5780" w:rsidRPr="00870AF3" w:rsidRDefault="00DD5780" w:rsidP="00DD578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sectPr w:rsidR="00DD5780" w:rsidRPr="00870AF3" w:rsidSect="00870AF3">
      <w:pgSz w:w="12240" w:h="15840"/>
      <w:pgMar w:top="1440" w:right="117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r(--accent-font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E3007"/>
    <w:multiLevelType w:val="multilevel"/>
    <w:tmpl w:val="8B500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D533CC"/>
    <w:multiLevelType w:val="multilevel"/>
    <w:tmpl w:val="C974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87ECF"/>
    <w:multiLevelType w:val="multilevel"/>
    <w:tmpl w:val="6362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7D08B3"/>
    <w:multiLevelType w:val="multilevel"/>
    <w:tmpl w:val="E5987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137F63"/>
    <w:multiLevelType w:val="multilevel"/>
    <w:tmpl w:val="B596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BC0B5C"/>
    <w:multiLevelType w:val="multilevel"/>
    <w:tmpl w:val="DB5A8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FB0FBE"/>
    <w:multiLevelType w:val="multilevel"/>
    <w:tmpl w:val="46EAE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7819EF"/>
    <w:multiLevelType w:val="multilevel"/>
    <w:tmpl w:val="4DBEF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A26D09"/>
    <w:multiLevelType w:val="multilevel"/>
    <w:tmpl w:val="8ECCD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370724"/>
    <w:multiLevelType w:val="multilevel"/>
    <w:tmpl w:val="3AB8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E05B3B"/>
    <w:multiLevelType w:val="multilevel"/>
    <w:tmpl w:val="65BA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5B6A42"/>
    <w:multiLevelType w:val="multilevel"/>
    <w:tmpl w:val="7876A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212E95"/>
    <w:multiLevelType w:val="multilevel"/>
    <w:tmpl w:val="70C4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256A8F"/>
    <w:multiLevelType w:val="multilevel"/>
    <w:tmpl w:val="8DF2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4A6DDB"/>
    <w:multiLevelType w:val="multilevel"/>
    <w:tmpl w:val="85964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3212F1"/>
    <w:multiLevelType w:val="multilevel"/>
    <w:tmpl w:val="AFDA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0E7804"/>
    <w:multiLevelType w:val="multilevel"/>
    <w:tmpl w:val="FF10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BD3924"/>
    <w:multiLevelType w:val="multilevel"/>
    <w:tmpl w:val="B99E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BC7974"/>
    <w:multiLevelType w:val="multilevel"/>
    <w:tmpl w:val="557E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500EC5"/>
    <w:multiLevelType w:val="multilevel"/>
    <w:tmpl w:val="97B4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D158B6"/>
    <w:multiLevelType w:val="multilevel"/>
    <w:tmpl w:val="0298D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585F2F"/>
    <w:multiLevelType w:val="multilevel"/>
    <w:tmpl w:val="9440D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993554F"/>
    <w:multiLevelType w:val="multilevel"/>
    <w:tmpl w:val="EB388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9E642A1"/>
    <w:multiLevelType w:val="multilevel"/>
    <w:tmpl w:val="D324C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C400595"/>
    <w:multiLevelType w:val="multilevel"/>
    <w:tmpl w:val="8E04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1AA1C5E"/>
    <w:multiLevelType w:val="multilevel"/>
    <w:tmpl w:val="04929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14023C"/>
    <w:multiLevelType w:val="multilevel"/>
    <w:tmpl w:val="E2FC7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251318D"/>
    <w:multiLevelType w:val="multilevel"/>
    <w:tmpl w:val="675CB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4C4059"/>
    <w:multiLevelType w:val="multilevel"/>
    <w:tmpl w:val="D14E4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DE5732E"/>
    <w:multiLevelType w:val="multilevel"/>
    <w:tmpl w:val="1BE23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0F43FAB"/>
    <w:multiLevelType w:val="multilevel"/>
    <w:tmpl w:val="7DEC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74049F7"/>
    <w:multiLevelType w:val="multilevel"/>
    <w:tmpl w:val="961E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E2B414D"/>
    <w:multiLevelType w:val="multilevel"/>
    <w:tmpl w:val="EEEA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0ED7488"/>
    <w:multiLevelType w:val="multilevel"/>
    <w:tmpl w:val="90467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32B170A"/>
    <w:multiLevelType w:val="multilevel"/>
    <w:tmpl w:val="1F38F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44428"/>
    <w:multiLevelType w:val="multilevel"/>
    <w:tmpl w:val="D286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5"/>
  </w:num>
  <w:num w:numId="3">
    <w:abstractNumId w:val="25"/>
  </w:num>
  <w:num w:numId="4">
    <w:abstractNumId w:val="1"/>
  </w:num>
  <w:num w:numId="5">
    <w:abstractNumId w:val="14"/>
  </w:num>
  <w:num w:numId="6">
    <w:abstractNumId w:val="32"/>
  </w:num>
  <w:num w:numId="7">
    <w:abstractNumId w:val="13"/>
  </w:num>
  <w:num w:numId="8">
    <w:abstractNumId w:val="33"/>
  </w:num>
  <w:num w:numId="9">
    <w:abstractNumId w:val="30"/>
  </w:num>
  <w:num w:numId="10">
    <w:abstractNumId w:val="22"/>
  </w:num>
  <w:num w:numId="11">
    <w:abstractNumId w:val="27"/>
  </w:num>
  <w:num w:numId="12">
    <w:abstractNumId w:val="5"/>
  </w:num>
  <w:num w:numId="13">
    <w:abstractNumId w:val="2"/>
  </w:num>
  <w:num w:numId="14">
    <w:abstractNumId w:val="16"/>
  </w:num>
  <w:num w:numId="15">
    <w:abstractNumId w:val="17"/>
  </w:num>
  <w:num w:numId="16">
    <w:abstractNumId w:val="7"/>
  </w:num>
  <w:num w:numId="17">
    <w:abstractNumId w:val="29"/>
  </w:num>
  <w:num w:numId="18">
    <w:abstractNumId w:val="19"/>
  </w:num>
  <w:num w:numId="19">
    <w:abstractNumId w:val="20"/>
  </w:num>
  <w:num w:numId="20">
    <w:abstractNumId w:val="34"/>
  </w:num>
  <w:num w:numId="21">
    <w:abstractNumId w:val="24"/>
  </w:num>
  <w:num w:numId="22">
    <w:abstractNumId w:val="28"/>
  </w:num>
  <w:num w:numId="23">
    <w:abstractNumId w:val="9"/>
  </w:num>
  <w:num w:numId="24">
    <w:abstractNumId w:val="23"/>
  </w:num>
  <w:num w:numId="25">
    <w:abstractNumId w:val="15"/>
  </w:num>
  <w:num w:numId="26">
    <w:abstractNumId w:val="31"/>
  </w:num>
  <w:num w:numId="27">
    <w:abstractNumId w:val="6"/>
  </w:num>
  <w:num w:numId="28">
    <w:abstractNumId w:val="11"/>
  </w:num>
  <w:num w:numId="29">
    <w:abstractNumId w:val="12"/>
  </w:num>
  <w:num w:numId="30">
    <w:abstractNumId w:val="0"/>
  </w:num>
  <w:num w:numId="31">
    <w:abstractNumId w:val="26"/>
  </w:num>
  <w:num w:numId="32">
    <w:abstractNumId w:val="3"/>
  </w:num>
  <w:num w:numId="33">
    <w:abstractNumId w:val="10"/>
  </w:num>
  <w:num w:numId="34">
    <w:abstractNumId w:val="4"/>
  </w:num>
  <w:num w:numId="35">
    <w:abstractNumId w:val="21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68FC"/>
    <w:rsid w:val="00870AF3"/>
    <w:rsid w:val="00A31E96"/>
    <w:rsid w:val="00A568FC"/>
    <w:rsid w:val="00DD5780"/>
    <w:rsid w:val="00FE2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538"/>
  </w:style>
  <w:style w:type="paragraph" w:styleId="Heading2">
    <w:name w:val="heading 2"/>
    <w:basedOn w:val="Normal"/>
    <w:link w:val="Heading2Char"/>
    <w:uiPriority w:val="9"/>
    <w:qFormat/>
    <w:rsid w:val="00870A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7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70AF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870A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78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6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719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377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0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3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78197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7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09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24887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9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52724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50937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54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22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90909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10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72097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5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98465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00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99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058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22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5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1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physiotherapy.in/condition/disc-bulge" TargetMode="External"/><Relationship Id="rId13" Type="http://schemas.openxmlformats.org/officeDocument/2006/relationships/hyperlink" Target="https://cbphysiotherapy.in/symptoms/back-pa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bphysiotherapy.in/symptoms/muscle-spasm" TargetMode="External"/><Relationship Id="rId12" Type="http://schemas.openxmlformats.org/officeDocument/2006/relationships/hyperlink" Target="https://cbphysiotherapy.in/symptoms/neck-pa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bphysiotherapy.in/symptoms/neck-pain" TargetMode="External"/><Relationship Id="rId11" Type="http://schemas.openxmlformats.org/officeDocument/2006/relationships/hyperlink" Target="https://cbphysiotherapy.in/therapies-offered/Degenerative%20disc%20disease" TargetMode="External"/><Relationship Id="rId5" Type="http://schemas.openxmlformats.org/officeDocument/2006/relationships/hyperlink" Target="https://cbphysiotherapy.in/symptoms/back-pain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physiotherapy.in/condition/sciat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bphysiotherapy.in/condition/herniated-disk-or-slipped-dis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principal</cp:lastModifiedBy>
  <cp:revision>2</cp:revision>
  <dcterms:created xsi:type="dcterms:W3CDTF">2026-09-11T06:45:00Z</dcterms:created>
  <dcterms:modified xsi:type="dcterms:W3CDTF">2026-09-11T07:26:00Z</dcterms:modified>
</cp:coreProperties>
</file>